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7DD" w:rsidRPr="00B60DB8" w:rsidRDefault="005A67DD" w:rsidP="005A67DD">
      <w:pPr>
        <w:spacing w:after="30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48"/>
          <w:szCs w:val="48"/>
          <w:lang w:val="tr-TR" w:eastAsia="de-DE"/>
        </w:rPr>
      </w:pPr>
      <w:proofErr w:type="spellStart"/>
      <w:proofErr w:type="gramStart"/>
      <w:r w:rsidRPr="00B60DB8">
        <w:rPr>
          <w:rFonts w:ascii="inherit" w:eastAsia="Times New Roman" w:hAnsi="inherit" w:cs="Times New Roman"/>
          <w:color w:val="333333"/>
          <w:kern w:val="36"/>
          <w:sz w:val="48"/>
          <w:szCs w:val="48"/>
          <w:lang w:val="tr-TR" w:eastAsia="de-DE"/>
        </w:rPr>
        <w:t>Cesurcan</w:t>
      </w:r>
      <w:proofErr w:type="spellEnd"/>
      <w:r w:rsidRPr="00B60DB8">
        <w:rPr>
          <w:rFonts w:ascii="inherit" w:eastAsia="Times New Roman" w:hAnsi="inherit" w:cs="Times New Roman"/>
          <w:color w:val="333333"/>
          <w:kern w:val="36"/>
          <w:sz w:val="48"/>
          <w:szCs w:val="48"/>
          <w:lang w:val="tr-TR" w:eastAsia="de-DE"/>
        </w:rPr>
        <w:t xml:space="preserve"> -</w:t>
      </w:r>
      <w:proofErr w:type="gramEnd"/>
      <w:r w:rsidRPr="00B60DB8">
        <w:rPr>
          <w:rFonts w:ascii="inherit" w:eastAsia="Times New Roman" w:hAnsi="inherit" w:cs="Times New Roman"/>
          <w:color w:val="333333"/>
          <w:kern w:val="36"/>
          <w:sz w:val="48"/>
          <w:szCs w:val="48"/>
          <w:lang w:val="tr-TR" w:eastAsia="de-DE"/>
        </w:rPr>
        <w:t xml:space="preserve"> Çocuklara yönelik şiddete karşı inisiyati</w:t>
      </w:r>
      <w:r w:rsidR="00B60DB8" w:rsidRPr="00B60DB8">
        <w:rPr>
          <w:rFonts w:ascii="inherit" w:eastAsia="Times New Roman" w:hAnsi="inherit" w:cs="Times New Roman"/>
          <w:color w:val="333333"/>
          <w:kern w:val="36"/>
          <w:sz w:val="48"/>
          <w:szCs w:val="48"/>
          <w:lang w:val="tr-TR" w:eastAsia="de-DE"/>
        </w:rPr>
        <w:t>f</w:t>
      </w:r>
    </w:p>
    <w:p w:rsidR="005A67DD" w:rsidRPr="00B60DB8" w:rsidRDefault="005A67DD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bookmarkStart w:id="0" w:name="tb1"/>
      <w:bookmarkEnd w:id="0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Graz Belediyesi'nin Gençlik ve Aile Dairesi ile Eğitim ve Entegrasyon </w:t>
      </w:r>
      <w:proofErr w:type="gram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Departmanı</w:t>
      </w:r>
      <w:r w:rsidR="00B60DB8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‘</w:t>
      </w:r>
      <w:proofErr w:type="gramEnd"/>
      <w:r w:rsidR="00B60DB8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nın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"Cesaretim var" kampanyası, çocukları uğramış oldukları şiddet</w:t>
      </w:r>
      <w:r w:rsidR="0019304E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i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le ilgili konuşmaları için cesaretlendiriyor. Bu kampanyanın hedefi, bütün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Grazlılarda</w:t>
      </w:r>
      <w:proofErr w:type="spellEnd"/>
      <w:r w:rsidR="00B60DB8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;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çocukların korunmasının taşıdığı önem konusunda </w:t>
      </w:r>
      <w:r w:rsidR="00B60DB8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bir 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duyarlılık oluşturmak.</w:t>
      </w:r>
    </w:p>
    <w:p w:rsidR="005A67DD" w:rsidRPr="00B60DB8" w:rsidRDefault="005A67DD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Çocukların korunması, yalnızca birçok kişinin </w:t>
      </w:r>
      <w:proofErr w:type="gram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işbirliğiyle</w:t>
      </w:r>
      <w:proofErr w:type="gram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yerine getirebileceğimiz toplumsal bir görevdir. Bunlar ebev</w:t>
      </w:r>
      <w:r w:rsid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e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ynler, öğretmenler ve çocuklarla çalışan tüm kişilerle olabilir. Birlikte her çocuğa şiddetten uzak bir ortamda büyüme ve özgürce gelişme hakkını aramasını sağlamak istiyoruz. Çünkü: Çocuğun korunması her birimizi ilgilendiren bir konudur!</w:t>
      </w:r>
    </w:p>
    <w:p w:rsidR="005A67DD" w:rsidRPr="00B60DB8" w:rsidRDefault="005A67DD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val="tr-TR" w:eastAsia="de-DE"/>
        </w:rPr>
      </w:pPr>
      <w:bookmarkStart w:id="1" w:name="tb2"/>
      <w:bookmarkEnd w:id="1"/>
      <w:r w:rsidRPr="00B60DB8">
        <w:rPr>
          <w:rFonts w:ascii="inherit" w:eastAsia="Times New Roman" w:hAnsi="inherit" w:cs="Times New Roman"/>
          <w:color w:val="333333"/>
          <w:sz w:val="36"/>
          <w:szCs w:val="36"/>
          <w:lang w:val="tr-TR" w:eastAsia="de-DE"/>
        </w:rPr>
        <w:t xml:space="preserve">Merhaba, ben küçük bir </w:t>
      </w:r>
      <w:proofErr w:type="spellStart"/>
      <w:r w:rsidRPr="00B60DB8">
        <w:rPr>
          <w:rFonts w:ascii="inherit" w:eastAsia="Times New Roman" w:hAnsi="inherit" w:cs="Times New Roman"/>
          <w:color w:val="333333"/>
          <w:sz w:val="36"/>
          <w:szCs w:val="36"/>
          <w:lang w:val="tr-TR" w:eastAsia="de-DE"/>
        </w:rPr>
        <w:t>Cesurcanım</w:t>
      </w:r>
      <w:proofErr w:type="spellEnd"/>
    </w:p>
    <w:p w:rsidR="005A67DD" w:rsidRPr="00B60DB8" w:rsidRDefault="005A67DD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r w:rsidRPr="00B60DB8">
        <w:rPr>
          <w:rFonts w:ascii="&amp;quot" w:eastAsia="Times New Roman" w:hAnsi="&amp;quot" w:cs="Times New Roman"/>
          <w:noProof/>
          <w:color w:val="333333"/>
          <w:sz w:val="23"/>
          <w:szCs w:val="23"/>
          <w:lang w:val="tr-TR" w:eastAsia="de-DE"/>
        </w:rPr>
        <w:drawing>
          <wp:inline distT="0" distB="0" distL="0" distR="0" wp14:anchorId="110A160D" wp14:editId="570BC7D8">
            <wp:extent cx="1428750" cy="952500"/>
            <wp:effectExtent l="0" t="0" r="0" b="0"/>
            <wp:docPr id="4" name="Bild 4" descr="Ich bin ein kleiner Mutmacher! © Stadt Graz/8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h bin ein kleiner Mutmacher! © Stadt Graz/8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DD" w:rsidRPr="00B60DB8" w:rsidRDefault="005A67DD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Ben küçük bir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Cesurcanım</w:t>
      </w:r>
      <w:proofErr w:type="spellEnd"/>
      <w:r w:rsidRPr="00B60DB8">
        <w:rPr>
          <w:rFonts w:ascii="&amp;quot" w:eastAsia="Times New Roman" w:hAnsi="&amp;quot" w:cs="Times New Roman"/>
          <w:i/>
          <w:iCs/>
          <w:color w:val="333333"/>
          <w:sz w:val="14"/>
          <w:szCs w:val="14"/>
          <w:lang w:val="tr-TR" w:eastAsia="de-DE"/>
        </w:rPr>
        <w:t xml:space="preserve">© </w:t>
      </w:r>
      <w:proofErr w:type="spellStart"/>
      <w:r w:rsidRPr="00B60DB8">
        <w:rPr>
          <w:rFonts w:ascii="&amp;quot" w:eastAsia="Times New Roman" w:hAnsi="&amp;quot" w:cs="Times New Roman"/>
          <w:i/>
          <w:iCs/>
          <w:color w:val="333333"/>
          <w:sz w:val="14"/>
          <w:szCs w:val="14"/>
          <w:lang w:val="tr-TR" w:eastAsia="de-DE"/>
        </w:rPr>
        <w:t>Stadt</w:t>
      </w:r>
      <w:proofErr w:type="spellEnd"/>
      <w:r w:rsidRPr="00B60DB8">
        <w:rPr>
          <w:rFonts w:ascii="&amp;quot" w:eastAsia="Times New Roman" w:hAnsi="&amp;quot" w:cs="Times New Roman"/>
          <w:i/>
          <w:iCs/>
          <w:color w:val="333333"/>
          <w:sz w:val="14"/>
          <w:szCs w:val="14"/>
          <w:lang w:val="tr-TR" w:eastAsia="de-DE"/>
        </w:rPr>
        <w:t xml:space="preserve"> Graz/8010</w:t>
      </w:r>
    </w:p>
    <w:p w:rsidR="005A67DD" w:rsidRPr="00B60DB8" w:rsidRDefault="005A67DD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Çocuklara </w:t>
      </w:r>
      <w:r w:rsidR="0019304E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günlük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hayatlarında, okulda, evde refakat ediyorum! Zor durumlarda teselli ediyorum ve onları koruyorum. Ben sırrınızı paylaşabileceğiniz sadık bir dostum! 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  <w:t xml:space="preserve">Küçük ve sevecenim. Benimle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kucaklaşılmasından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çok hoşlanırım. Harikulade bir varlığım. Bende harikulade olan ne mi</w:t>
      </w:r>
      <w:r w:rsid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dir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? Çok neşeliyimdir. Üstelik her zaman. Ayrıca benim neşem bulaşıcıdır. Çocuklara cesur olmaları için ve kendilerini haksızlıklara ve kötülere karşı savunmalarında yardım ediyorum. Sözlerle. Bu</w:t>
      </w:r>
      <w:r w:rsid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nları 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seslice söylemelerine yardım ediyorum. 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  <w:t>Benim mesajım: "Dünyada yalnız değilsin. Sana yardım edecek başka insanlar var."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  <w:t xml:space="preserve">Ayrıca beni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yerelsel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üreticiler yapıyor: </w:t>
      </w:r>
      <w:proofErr w:type="spellStart"/>
      <w:proofErr w:type="gram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tag.werk</w:t>
      </w:r>
      <w:proofErr w:type="spellEnd"/>
      <w:proofErr w:type="gram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-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Caritas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,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Jugend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am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Werk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,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heidenspass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.</w:t>
      </w:r>
    </w:p>
    <w:p w:rsidR="005A67DD" w:rsidRPr="00B60DB8" w:rsidRDefault="005A67DD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</w:p>
    <w:p w:rsidR="005A67DD" w:rsidRPr="00B60DB8" w:rsidRDefault="005A67DD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val="tr-TR" w:eastAsia="de-DE"/>
        </w:rPr>
      </w:pPr>
      <w:bookmarkStart w:id="2" w:name="tb3"/>
      <w:bookmarkEnd w:id="2"/>
      <w:proofErr w:type="spellStart"/>
      <w:r w:rsidRPr="00B60DB8">
        <w:rPr>
          <w:rFonts w:ascii="inherit" w:eastAsia="Times New Roman" w:hAnsi="inherit" w:cs="Times New Roman"/>
          <w:color w:val="333333"/>
          <w:sz w:val="36"/>
          <w:szCs w:val="36"/>
          <w:lang w:val="tr-TR" w:eastAsia="de-DE"/>
        </w:rPr>
        <w:t>Cesurcan</w:t>
      </w:r>
      <w:proofErr w:type="spellEnd"/>
      <w:r w:rsidRPr="00B60DB8">
        <w:rPr>
          <w:rFonts w:ascii="inherit" w:eastAsia="Times New Roman" w:hAnsi="inherit" w:cs="Times New Roman"/>
          <w:color w:val="333333"/>
          <w:sz w:val="36"/>
          <w:szCs w:val="36"/>
          <w:lang w:val="tr-TR" w:eastAsia="de-DE"/>
        </w:rPr>
        <w:t xml:space="preserve"> ...</w:t>
      </w:r>
    </w:p>
    <w:p w:rsidR="005A67DD" w:rsidRPr="00B60DB8" w:rsidRDefault="005A67DD" w:rsidP="005A67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</w:t>
      </w:r>
      <w:proofErr w:type="gram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çocuklara</w:t>
      </w:r>
      <w:proofErr w:type="gram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problemlerini dile getirmelerinde, üzüntülerinin üstesinden gelmelerinde, haksızlıklara karşı koymalarında ve şimdiye kadar açık bir şekilde ifade edemediklerini söylemelerinde yardım ediyor.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</w:r>
    </w:p>
    <w:p w:rsidR="005A67DD" w:rsidRPr="00B60DB8" w:rsidRDefault="005A67DD" w:rsidP="005A67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</w:t>
      </w:r>
      <w:proofErr w:type="gram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yetişkinlerin</w:t>
      </w:r>
      <w:proofErr w:type="gram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çocuklara </w:t>
      </w:r>
      <w:r w:rsid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erişe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bilmelerine yardım ediyor. O, bazı durumların getirdiği ciddiyeti, ağırlığı ve baskıyı hafifletmek için öğretmenler</w:t>
      </w:r>
      <w:r w:rsidR="0019304E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i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ve uzman kişileri destekliyor. Çocukların endişelerini ve korkularını dile getirebilmeleri için onları cesaretlendiriyor.</w:t>
      </w:r>
    </w:p>
    <w:p w:rsidR="005A67DD" w:rsidRPr="00B60DB8" w:rsidRDefault="005A67DD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val="tr-TR" w:eastAsia="de-DE"/>
        </w:rPr>
      </w:pPr>
      <w:bookmarkStart w:id="3" w:name="tb4"/>
      <w:bookmarkEnd w:id="3"/>
      <w:r w:rsidRPr="00B60DB8">
        <w:rPr>
          <w:rFonts w:ascii="inherit" w:eastAsia="Times New Roman" w:hAnsi="inherit" w:cs="Times New Roman"/>
          <w:color w:val="333333"/>
          <w:sz w:val="36"/>
          <w:szCs w:val="36"/>
          <w:lang w:val="tr-TR" w:eastAsia="de-DE"/>
        </w:rPr>
        <w:t>Çok neşeliyimdir.</w:t>
      </w:r>
    </w:p>
    <w:p w:rsidR="005A67DD" w:rsidRPr="00B60DB8" w:rsidRDefault="005A67DD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Çocuklar (öğretmenleriyle, Gençlik makamı ile) endişelerini konuşmak için cesaretlendiriliyorlar. Öğretmenler daha dikkatli izlemeleri için cesaretlendiriliyor (çocuğun kişiliğinde bir değişiklik).</w:t>
      </w:r>
    </w:p>
    <w:p w:rsidR="005A67DD" w:rsidRPr="00B60DB8" w:rsidRDefault="008F2D84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lastRenderedPageBreak/>
        <w:t>Cesurcan</w:t>
      </w:r>
      <w:proofErr w:type="spellEnd"/>
      <w:r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, </w:t>
      </w:r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üçüncü sınıf ilkokul öğrencilerine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öğretmenleri tarafından </w:t>
      </w:r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ver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il</w:t>
      </w:r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mektedir. Bunun yanı sıra destekleyici malzemeler de sunulmaktadır: Sınıflar için afişler ve 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ebeveynler için </w:t>
      </w:r>
      <w:proofErr w:type="spellStart"/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Cesurcan'ın</w:t>
      </w:r>
      <w:proofErr w:type="spellEnd"/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ambalajı üstünde </w:t>
      </w:r>
      <w:r w:rsidR="0019304E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bulunan </w:t>
      </w:r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mektuplar.</w:t>
      </w:r>
    </w:p>
    <w:p w:rsidR="005A67DD" w:rsidRPr="00B60DB8" w:rsidRDefault="005A67DD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Her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Cesurcan</w:t>
      </w:r>
      <w:r w:rsidR="0019304E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’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ın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üstünde, bütün önemli bilgilerin bulunduğu küçük bir etiketi vardır.</w:t>
      </w:r>
    </w:p>
    <w:p w:rsidR="005A67DD" w:rsidRPr="00B60DB8" w:rsidRDefault="005A67DD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val="tr-TR" w:eastAsia="de-DE"/>
        </w:rPr>
      </w:pPr>
      <w:bookmarkStart w:id="4" w:name="tb5"/>
      <w:bookmarkEnd w:id="4"/>
      <w:r w:rsidRPr="00B60DB8">
        <w:rPr>
          <w:rFonts w:ascii="inherit" w:eastAsia="Times New Roman" w:hAnsi="inherit" w:cs="Times New Roman"/>
          <w:color w:val="333333"/>
          <w:sz w:val="36"/>
          <w:szCs w:val="36"/>
          <w:lang w:val="tr-TR" w:eastAsia="de-DE"/>
        </w:rPr>
        <w:t>Birlikte her bir çocuğa şiddetten uzak bir ortamda büyüme ve özgürce gelişme hakkını aramasını sağlamak istiyoruz.</w:t>
      </w:r>
    </w:p>
    <w:p w:rsidR="005A67DD" w:rsidRPr="00B60DB8" w:rsidRDefault="005A67DD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30 yılı aşkın bir süre önce Birleşmiş Milletler Genel Kurulu'nda 20 Kasım 1989 tarihinde çocukların haklarına dair sözleşme kabul edilmiştir. Bu sözleşme temel ilke olarak </w:t>
      </w:r>
      <w:r w:rsidR="008F2D84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her çocuğa</w:t>
      </w:r>
      <w:r w:rsidR="008F2D84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; 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siyasi, sosyal, ekonomik, kültürel ve medeni haklar tanır. Birleşmiş Milletler Sözleşmesinin 19. Maddesine göre her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çocoğun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her türlü şiddetten korunması gerekmektedir. 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  <w:t>Bu maddenin tam olarak tahriri şöyledir: "</w:t>
      </w:r>
      <w:r w:rsidRPr="00B60DB8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val="tr-TR" w:eastAsia="de-DE"/>
        </w:rPr>
        <w:t xml:space="preserve">Bu Sözleşmeye Taraf Devletler, çocuğun ana–babasının ya da onlardan yalnızca birinin, yasal vasi veya vasilerinin ya da bakımını üstlenen herhangi bir kişinin yanında iken bedensel veya zihinsel saldırı, şiddet veya </w:t>
      </w:r>
      <w:proofErr w:type="spellStart"/>
      <w:r w:rsidRPr="00B60DB8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val="tr-TR" w:eastAsia="de-DE"/>
        </w:rPr>
        <w:t>suistimale</w:t>
      </w:r>
      <w:proofErr w:type="spellEnd"/>
      <w:r w:rsidRPr="00B60DB8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val="tr-TR" w:eastAsia="de-DE"/>
        </w:rPr>
        <w:t>, ihmal ya da ihmalkâr muameleye, ırza geçme dahil her türlü istismar ve kötü muameleye karşı korunması için; yasal, idari, toplumsal, eğitsel bütün önlemleri alırlar.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"</w:t>
      </w:r>
    </w:p>
    <w:p w:rsidR="005A67DD" w:rsidRPr="00B60DB8" w:rsidRDefault="005A67DD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Aynı yılda, 1989'</w:t>
      </w:r>
      <w:proofErr w:type="gram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da,</w:t>
      </w:r>
      <w:proofErr w:type="gram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Avsuturya'da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şiddet içeren yetiştirme</w:t>
      </w:r>
      <w:r w:rsidR="008F2D84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ler 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yasaklanmıştır.</w:t>
      </w:r>
    </w:p>
    <w:p w:rsidR="005A67DD" w:rsidRPr="00B60DB8" w:rsidRDefault="005A67DD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val="tr-TR" w:eastAsia="de-DE"/>
        </w:rPr>
      </w:pPr>
      <w:bookmarkStart w:id="5" w:name="tb6"/>
      <w:bookmarkEnd w:id="5"/>
      <w:r w:rsidRPr="00B60DB8">
        <w:rPr>
          <w:rFonts w:ascii="inherit" w:eastAsia="Times New Roman" w:hAnsi="inherit" w:cs="Times New Roman"/>
          <w:color w:val="333333"/>
          <w:sz w:val="36"/>
          <w:szCs w:val="36"/>
          <w:lang w:val="tr-TR" w:eastAsia="de-DE"/>
        </w:rPr>
        <w:t xml:space="preserve">Bu kampanyayı kim üstleniyor? </w:t>
      </w:r>
    </w:p>
    <w:p w:rsidR="005A67DD" w:rsidRPr="00B60DB8" w:rsidRDefault="005A67DD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Bu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inisyatifin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patronajını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Univ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. Prof. Dr.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Ernst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Eber (Üniversite Kliniği Pedagoji Bölümü) ve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Univ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. Prof. Dr.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Holger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Till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(Üniversite Kliniği Çocuk Cerrahisi Bölümü) </w:t>
      </w:r>
      <w:r w:rsidR="0099133B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seve seve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üstenmişlerdir. </w:t>
      </w:r>
      <w:r w:rsidR="008F2D84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B</w:t>
      </w:r>
      <w:r w:rsidR="008F2D84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u kampanya</w:t>
      </w:r>
      <w:r w:rsidR="008F2D84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, </w:t>
      </w: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Graz'ın bütün çocukları koruma kurumlarını temsilen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Kinderschutzzentrum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Graz tarafından refah edilmektedir.</w:t>
      </w:r>
    </w:p>
    <w:p w:rsidR="005A67DD" w:rsidRPr="00B60DB8" w:rsidRDefault="005A67DD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val="tr-TR" w:eastAsia="de-DE"/>
        </w:rPr>
      </w:pPr>
      <w:bookmarkStart w:id="6" w:name="tb7"/>
      <w:bookmarkEnd w:id="6"/>
      <w:r w:rsidRPr="00B60DB8">
        <w:rPr>
          <w:rFonts w:ascii="inherit" w:eastAsia="Times New Roman" w:hAnsi="inherit" w:cs="Times New Roman"/>
          <w:color w:val="333333"/>
          <w:sz w:val="36"/>
          <w:szCs w:val="36"/>
          <w:lang w:val="tr-TR" w:eastAsia="de-DE"/>
        </w:rPr>
        <w:t>Başka sorularınız varsa</w:t>
      </w:r>
    </w:p>
    <w:p w:rsidR="005A67DD" w:rsidRPr="00B60DB8" w:rsidRDefault="005A67DD" w:rsidP="005A67DD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proofErr w:type="gram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lütfen</w:t>
      </w:r>
      <w:proofErr w:type="gram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Aile ve Gençlik Dairesi (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Amt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für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Jugend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und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Familie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) ile irtibata geçiniz. Size seve seve bilgi vermeye hazırız:</w:t>
      </w:r>
    </w:p>
    <w:p w:rsidR="00292508" w:rsidRDefault="005A67DD" w:rsidP="00292508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Eva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Weiland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</w:r>
      <w:r w:rsidR="00292508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Kinder- und Jugendhilfeplanung, Fachbereich Sozialarbeit</w:t>
      </w:r>
      <w:r w:rsidR="00292508"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</w:p>
    <w:p w:rsidR="005A67DD" w:rsidRPr="00B60DB8" w:rsidRDefault="00292508" w:rsidP="005A67DD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(</w:t>
      </w:r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Çocuk ve Gençlik Yardımı Planlaması, Sosyal Hizmetler Departmanı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)</w:t>
      </w:r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</w:t>
      </w:r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  <w:t xml:space="preserve">Tel.: </w:t>
      </w:r>
      <w:hyperlink r:id="rId6" w:tooltip="Telefon Eva Weiland" w:history="1">
        <w:r w:rsidR="005A67DD" w:rsidRPr="00B60DB8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val="tr-TR" w:eastAsia="de-DE"/>
          </w:rPr>
          <w:t>+43 316 872-3130</w:t>
        </w:r>
      </w:hyperlink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  <w:t xml:space="preserve">e-posta: </w:t>
      </w:r>
      <w:hyperlink r:id="rId7" w:tooltip="E-Mail Eva Weiland" w:history="1">
        <w:r w:rsidR="005A67DD" w:rsidRPr="00B60DB8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val="tr-TR" w:eastAsia="de-DE"/>
          </w:rPr>
          <w:t>eva.weiland@stadt.graz.at</w:t>
        </w:r>
      </w:hyperlink>
    </w:p>
    <w:p w:rsidR="00292508" w:rsidRPr="00292508" w:rsidRDefault="005A67DD" w:rsidP="00292508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Ines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</w:t>
      </w:r>
      <w:proofErr w:type="spellStart"/>
      <w:r w:rsidRPr="00292508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Pamperl</w:t>
      </w:r>
      <w:proofErr w:type="spellEnd"/>
    </w:p>
    <w:p w:rsidR="005A67DD" w:rsidRPr="00292508" w:rsidRDefault="00292508" w:rsidP="00292508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Leitung des Ärztlichen Dienstes</w:t>
      </w:r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</w:r>
      <w:r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(</w:t>
      </w:r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Tip Hizmetleri Başkanı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)</w:t>
      </w:r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  <w:t xml:space="preserve">Tel.: </w:t>
      </w:r>
      <w:hyperlink r:id="rId8" w:tooltip="Telefon Ines Pamperl" w:history="1">
        <w:r w:rsidR="005A67DD" w:rsidRPr="00B60DB8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val="tr-TR" w:eastAsia="de-DE"/>
          </w:rPr>
          <w:t>+43 316 872-4620</w:t>
        </w:r>
      </w:hyperlink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  <w:t xml:space="preserve">e-posta: </w:t>
      </w:r>
      <w:hyperlink r:id="rId9" w:tooltip="E-Mail Ines Pamperl" w:history="1">
        <w:r w:rsidR="005A67DD" w:rsidRPr="00B60DB8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val="tr-TR" w:eastAsia="de-DE"/>
          </w:rPr>
          <w:t>ines.pamperl@stadt.graz.at</w:t>
        </w:r>
      </w:hyperlink>
    </w:p>
    <w:p w:rsidR="00292508" w:rsidRDefault="00292508" w:rsidP="005A67DD">
      <w:pPr>
        <w:shd w:val="clear" w:color="auto" w:fill="EEEEE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</w:p>
    <w:p w:rsidR="00292508" w:rsidRPr="00292508" w:rsidRDefault="005A67DD" w:rsidP="00292508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Vasiliki</w:t>
      </w:r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 xml:space="preserve"> </w:t>
      </w:r>
      <w:proofErr w:type="spellStart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Argyropoulos</w:t>
      </w:r>
      <w:bookmarkStart w:id="7" w:name="_GoBack"/>
      <w:bookmarkEnd w:id="7"/>
      <w:proofErr w:type="spellEnd"/>
      <w:r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</w:r>
      <w:r w:rsidR="00292508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Information &amp; Kommunikation</w:t>
      </w:r>
      <w:r w:rsidR="00292508" w:rsidRPr="00292508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</w:p>
    <w:p w:rsidR="005A67DD" w:rsidRPr="00B60DB8" w:rsidRDefault="00292508" w:rsidP="00292508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</w:pPr>
      <w:r w:rsidRPr="00292508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(</w:t>
      </w:r>
      <w:r w:rsidR="005A67DD" w:rsidRPr="00292508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Bilgi &amp; İletişim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t>)</w:t>
      </w:r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  <w:t xml:space="preserve">Tel.: </w:t>
      </w:r>
      <w:hyperlink r:id="rId10" w:tooltip="Telefon Vasiliki Argyropoulos" w:history="1">
        <w:r w:rsidR="005A67DD" w:rsidRPr="00B60DB8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val="tr-TR" w:eastAsia="de-DE"/>
          </w:rPr>
          <w:t>+43 316 872-3122</w:t>
        </w:r>
      </w:hyperlink>
      <w:r w:rsidR="005A67DD" w:rsidRPr="00B60DB8">
        <w:rPr>
          <w:rFonts w:ascii="&amp;quot" w:eastAsia="Times New Roman" w:hAnsi="&amp;quot" w:cs="Times New Roman"/>
          <w:color w:val="333333"/>
          <w:sz w:val="23"/>
          <w:szCs w:val="23"/>
          <w:lang w:val="tr-TR" w:eastAsia="de-DE"/>
        </w:rPr>
        <w:br/>
        <w:t xml:space="preserve">e-posta: </w:t>
      </w:r>
      <w:hyperlink r:id="rId11" w:tooltip="E-Mail Vasiliki Argyropoulos" w:history="1">
        <w:r w:rsidR="005A67DD" w:rsidRPr="00B60DB8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val="tr-TR" w:eastAsia="de-DE"/>
          </w:rPr>
          <w:t>vasiliki.argyropoulos@stadt.graz.at</w:t>
        </w:r>
      </w:hyperlink>
    </w:p>
    <w:p w:rsidR="00603B2B" w:rsidRPr="00B60DB8" w:rsidRDefault="00603B2B">
      <w:pPr>
        <w:rPr>
          <w:lang w:val="tr-TR"/>
        </w:rPr>
      </w:pPr>
    </w:p>
    <w:sectPr w:rsidR="00603B2B" w:rsidRPr="00B60D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&amp;quo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917B2"/>
    <w:multiLevelType w:val="multilevel"/>
    <w:tmpl w:val="79C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DD"/>
    <w:rsid w:val="0019304E"/>
    <w:rsid w:val="00292508"/>
    <w:rsid w:val="0058282D"/>
    <w:rsid w:val="005A67DD"/>
    <w:rsid w:val="00603B2B"/>
    <w:rsid w:val="00733266"/>
    <w:rsid w:val="008F2D84"/>
    <w:rsid w:val="0099133B"/>
    <w:rsid w:val="00B60DB8"/>
    <w:rsid w:val="00E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09D4"/>
  <w15:chartTrackingRefBased/>
  <w15:docId w15:val="{BECCC4AC-3E39-4E4D-92E2-D3C4B120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312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0882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3407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606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221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529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12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331687246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a.weiland@stadt.graz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33168723130" TargetMode="External"/><Relationship Id="rId11" Type="http://schemas.openxmlformats.org/officeDocument/2006/relationships/hyperlink" Target="mailto:vasiliki.argyropoulos@stadt.graz.at" TargetMode="External"/><Relationship Id="rId5" Type="http://schemas.openxmlformats.org/officeDocument/2006/relationships/image" Target="media/image1.jpeg"/><Relationship Id="rId10" Type="http://schemas.openxmlformats.org/officeDocument/2006/relationships/hyperlink" Target="tel:+433168723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es.pamperl@stadt.graz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Argyropoulos Vasiliki</dc:creator>
  <cp:keywords/>
  <dc:description/>
  <cp:lastModifiedBy>Sevgi Uluköylü</cp:lastModifiedBy>
  <cp:revision>4</cp:revision>
  <dcterms:created xsi:type="dcterms:W3CDTF">2020-02-10T12:50:00Z</dcterms:created>
  <dcterms:modified xsi:type="dcterms:W3CDTF">2020-02-12T08:53:00Z</dcterms:modified>
</cp:coreProperties>
</file>